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B8042" w14:textId="1A253411" w:rsidR="003105BB" w:rsidRDefault="003105BB" w:rsidP="003105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S3-21139</w:t>
      </w:r>
      <w:r>
        <w:rPr>
          <w:b/>
          <w:i/>
          <w:noProof/>
          <w:sz w:val="28"/>
        </w:rPr>
        <w:t>2</w:t>
      </w:r>
    </w:p>
    <w:p w14:paraId="1E24132F" w14:textId="77777777" w:rsidR="003105BB" w:rsidRDefault="003105BB" w:rsidP="003105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900B62F" w14:textId="77777777" w:rsidR="003105BB" w:rsidRDefault="003105BB" w:rsidP="003105B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5A072F" w14:textId="77777777" w:rsidR="003105BB" w:rsidRPr="00AF4E94" w:rsidRDefault="003105BB" w:rsidP="003105BB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SA2</w:t>
      </w:r>
    </w:p>
    <w:p w14:paraId="27D2754F" w14:textId="1D2C39E7" w:rsidR="003105BB" w:rsidRPr="00AF4E94" w:rsidRDefault="003105BB" w:rsidP="003105B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EC0406">
        <w:rPr>
          <w:color w:val="0D0D0D"/>
        </w:rPr>
        <w:t>Reply LS on IP address to GPSI translation</w:t>
      </w:r>
    </w:p>
    <w:p w14:paraId="4FEB2C5E" w14:textId="77777777" w:rsidR="003105BB" w:rsidRPr="00AF4E94" w:rsidRDefault="003105BB" w:rsidP="003105B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0C11F5BB" w14:textId="77777777" w:rsidR="003105BB" w:rsidRDefault="003105BB" w:rsidP="003105B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4E94">
        <w:rPr>
          <w:b/>
        </w:rPr>
        <w:t>Agenda Item:</w:t>
      </w:r>
      <w:r>
        <w:rPr>
          <w:b/>
        </w:rPr>
        <w:t xml:space="preserve">  5.8</w:t>
      </w:r>
    </w:p>
    <w:p w14:paraId="403F923A" w14:textId="77777777" w:rsidR="003105BB" w:rsidRDefault="003105B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5014B7E" w14:textId="77777777" w:rsidR="003105BB" w:rsidRDefault="003105B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7BECEDE" w14:textId="61D9A0F9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213F13">
        <w:rPr>
          <w:rFonts w:ascii="Arial" w:hAnsi="Arial" w:cs="Arial"/>
          <w:b/>
          <w:bCs/>
          <w:sz w:val="28"/>
          <w:szCs w:val="24"/>
        </w:rPr>
        <w:t>1307</w:t>
      </w:r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1D859C5D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r w:rsidR="00493DB4" w:rsidRPr="00EC0406">
        <w:t>FS_enh_EC</w:t>
      </w:r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/FS_eEDGE_SEC</w:t>
      </w:r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29CC4AFE" w:rsidR="00463675" w:rsidRPr="003105BB" w:rsidRDefault="00463675" w:rsidP="00926EDF">
      <w:pPr>
        <w:pStyle w:val="Source"/>
        <w:ind w:left="1710" w:hanging="1699"/>
        <w:rPr>
          <w:lang w:val="fr-FR"/>
        </w:rPr>
      </w:pPr>
      <w:r w:rsidRPr="003105BB">
        <w:rPr>
          <w:lang w:val="fr-FR"/>
        </w:rPr>
        <w:t>Source:</w:t>
      </w:r>
      <w:r w:rsidRPr="003105BB">
        <w:rPr>
          <w:lang w:val="fr-FR"/>
        </w:rPr>
        <w:tab/>
      </w:r>
      <w:r w:rsidR="00C55D6B" w:rsidRPr="003105BB">
        <w:rPr>
          <w:b w:val="0"/>
          <w:lang w:val="fr-FR"/>
        </w:rPr>
        <w:t>SA</w:t>
      </w:r>
      <w:r w:rsidR="00C831C8" w:rsidRPr="003105BB">
        <w:rPr>
          <w:b w:val="0"/>
          <w:lang w:val="fr-FR"/>
        </w:rPr>
        <w:t>2</w:t>
      </w:r>
    </w:p>
    <w:p w14:paraId="1DA3F03C" w14:textId="59F4CD05" w:rsidR="00463675" w:rsidRPr="003105BB" w:rsidRDefault="00463675" w:rsidP="00926EDF">
      <w:pPr>
        <w:pStyle w:val="Source"/>
        <w:ind w:left="1710" w:hanging="1699"/>
        <w:rPr>
          <w:lang w:val="fr-FR" w:eastAsia="zh-CN"/>
        </w:rPr>
      </w:pPr>
      <w:r w:rsidRPr="003105BB">
        <w:rPr>
          <w:lang w:val="fr-FR"/>
        </w:rPr>
        <w:t>To:</w:t>
      </w:r>
      <w:r w:rsidRPr="003105BB">
        <w:rPr>
          <w:lang w:val="fr-FR"/>
        </w:rPr>
        <w:tab/>
      </w:r>
      <w:r w:rsidR="00493DB4" w:rsidRPr="003105BB">
        <w:rPr>
          <w:b w:val="0"/>
          <w:lang w:val="fr-FR"/>
        </w:rPr>
        <w:t>SA</w:t>
      </w:r>
      <w:r w:rsidR="00B90C35" w:rsidRPr="003105BB">
        <w:rPr>
          <w:b w:val="0"/>
          <w:lang w:val="fr-FR"/>
        </w:rPr>
        <w:t>3</w:t>
      </w:r>
      <w:r w:rsidR="007B74B3" w:rsidRPr="003105BB">
        <w:rPr>
          <w:b w:val="0"/>
          <w:lang w:val="fr-FR"/>
        </w:rPr>
        <w:t>, SA6</w:t>
      </w:r>
    </w:p>
    <w:p w14:paraId="3543F6EC" w14:textId="47840BF6" w:rsidR="00463675" w:rsidRPr="003105BB" w:rsidRDefault="00463675" w:rsidP="00926EDF">
      <w:pPr>
        <w:pStyle w:val="Source"/>
        <w:ind w:left="1710" w:hanging="1699"/>
        <w:rPr>
          <w:lang w:val="fr-FR" w:eastAsia="zh-CN"/>
        </w:rPr>
      </w:pPr>
      <w:r w:rsidRPr="003105BB">
        <w:rPr>
          <w:lang w:val="fr-FR"/>
        </w:rPr>
        <w:t>Cc:</w:t>
      </w:r>
      <w:r w:rsidRPr="003105BB">
        <w:rPr>
          <w:lang w:val="fr-FR"/>
        </w:rPr>
        <w:tab/>
      </w:r>
      <w:r w:rsidR="0007640D" w:rsidRPr="003105BB">
        <w:rPr>
          <w:b w:val="0"/>
          <w:bCs/>
          <w:lang w:val="fr-FR"/>
        </w:rPr>
        <w:t>SA1</w:t>
      </w:r>
    </w:p>
    <w:p w14:paraId="0B6498B9" w14:textId="77777777" w:rsidR="00463675" w:rsidRPr="003105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D43B4A5" w14:textId="77777777" w:rsidR="00463675" w:rsidRPr="003105BB" w:rsidRDefault="00463675">
      <w:pPr>
        <w:tabs>
          <w:tab w:val="left" w:pos="2268"/>
        </w:tabs>
        <w:rPr>
          <w:rFonts w:ascii="Arial" w:hAnsi="Arial" w:cs="Arial"/>
          <w:bCs/>
          <w:lang w:val="es-ES"/>
        </w:rPr>
      </w:pPr>
      <w:r w:rsidRPr="003105BB">
        <w:rPr>
          <w:rFonts w:ascii="Arial" w:hAnsi="Arial" w:cs="Arial"/>
          <w:b/>
          <w:lang w:val="es-ES"/>
        </w:rPr>
        <w:t>Contact Person:</w:t>
      </w:r>
      <w:r w:rsidRPr="003105BB">
        <w:rPr>
          <w:rFonts w:ascii="Arial" w:hAnsi="Arial" w:cs="Arial"/>
          <w:bCs/>
          <w:lang w:val="es-ES"/>
        </w:rPr>
        <w:tab/>
      </w:r>
    </w:p>
    <w:p w14:paraId="1975E3B4" w14:textId="77777777" w:rsidR="00463675" w:rsidRPr="003105BB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r w:rsidRPr="003105BB">
        <w:rPr>
          <w:lang w:val="es-ES"/>
        </w:rPr>
        <w:t>Name:</w:t>
      </w:r>
      <w:r w:rsidRPr="003105BB">
        <w:rPr>
          <w:bCs/>
          <w:lang w:val="es-ES"/>
        </w:rPr>
        <w:tab/>
      </w:r>
      <w:r w:rsidR="002965B7" w:rsidRPr="003105BB">
        <w:rPr>
          <w:b w:val="0"/>
          <w:bCs/>
          <w:lang w:val="es-ES"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r w:rsidR="002965B7" w:rsidRPr="00EC0406">
        <w:rPr>
          <w:b w:val="0"/>
          <w:bCs/>
        </w:rPr>
        <w:t>dtonesi AT qti DOT qualcomm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1A7F640" w14:textId="1D65B663" w:rsidR="00BA0016" w:rsidRDefault="0086580B" w:rsidP="00E2395F">
      <w:pPr>
        <w:spacing w:after="120"/>
        <w:rPr>
          <w:rFonts w:ascii="Arial" w:hAnsi="Arial" w:cs="Arial"/>
          <w:color w:val="000000"/>
        </w:rPr>
      </w:pPr>
      <w:r w:rsidRPr="00081816">
        <w:rPr>
          <w:rFonts w:ascii="Arial" w:hAnsi="Arial" w:cs="Arial"/>
          <w:color w:val="000000"/>
        </w:rPr>
        <w:t xml:space="preserve">SA2 </w:t>
      </w:r>
      <w:r w:rsidR="00493DB4" w:rsidRPr="00081816">
        <w:rPr>
          <w:rFonts w:ascii="Arial" w:hAnsi="Arial" w:cs="Arial"/>
          <w:color w:val="000000"/>
        </w:rPr>
        <w:t xml:space="preserve">thank </w:t>
      </w:r>
      <w:r w:rsidR="000168E6" w:rsidRPr="00081816">
        <w:rPr>
          <w:rFonts w:ascii="Arial" w:hAnsi="Arial" w:cs="Arial"/>
          <w:color w:val="000000"/>
        </w:rPr>
        <w:t>SA3 for their reply LS on IP address to GPSI translation</w:t>
      </w:r>
      <w:r w:rsidR="00BA0016">
        <w:rPr>
          <w:rFonts w:ascii="Arial" w:hAnsi="Arial" w:cs="Arial"/>
          <w:color w:val="000000"/>
        </w:rPr>
        <w:t>.</w:t>
      </w:r>
    </w:p>
    <w:p w14:paraId="715B55EB" w14:textId="3D181C90" w:rsidR="00BA0016" w:rsidRPr="00081816" w:rsidRDefault="00BA0016" w:rsidP="00E2395F">
      <w:pPr>
        <w:spacing w:after="120"/>
        <w:rPr>
          <w:rFonts w:ascii="Arial" w:hAnsi="Arial" w:cs="Arial"/>
          <w:color w:val="000000"/>
          <w:lang w:eastAsia="zh-CN"/>
        </w:rPr>
      </w:pPr>
      <w:r w:rsidRPr="002644E2">
        <w:rPr>
          <w:rFonts w:ascii="Arial" w:hAnsi="Arial" w:cs="Arial"/>
          <w:color w:val="000000"/>
        </w:rPr>
        <w:t xml:space="preserve">A GPSI can be either an MSISDN or an External Identifier. The GPSI in either form is used for the same purposes in the 5G System. SA2 would like to understand </w:t>
      </w:r>
      <w:r w:rsidR="00615153">
        <w:rPr>
          <w:rFonts w:ascii="Arial" w:hAnsi="Arial" w:cs="Arial"/>
          <w:color w:val="000000"/>
        </w:rPr>
        <w:t>whether</w:t>
      </w:r>
      <w:r w:rsidRPr="002644E2">
        <w:rPr>
          <w:rFonts w:ascii="Arial" w:hAnsi="Arial" w:cs="Arial"/>
          <w:color w:val="000000"/>
        </w:rPr>
        <w:t xml:space="preserve"> there would be different privacy considerations </w:t>
      </w:r>
      <w:r w:rsidR="00615153">
        <w:rPr>
          <w:rFonts w:ascii="Arial" w:hAnsi="Arial" w:cs="Arial"/>
          <w:color w:val="000000"/>
        </w:rPr>
        <w:t xml:space="preserve">on sending external identifier to an AF possibly </w:t>
      </w:r>
      <w:r w:rsidRPr="002644E2">
        <w:rPr>
          <w:rFonts w:ascii="Arial" w:hAnsi="Arial" w:cs="Arial"/>
          <w:color w:val="000000"/>
        </w:rPr>
        <w:t xml:space="preserve">depending on if the GPSI takes the form of an MSISDN or an External </w:t>
      </w:r>
      <w:r w:rsidRPr="00E65F7E">
        <w:rPr>
          <w:rFonts w:ascii="Arial" w:hAnsi="Arial" w:cs="Arial"/>
          <w:color w:val="000000"/>
        </w:rPr>
        <w:t>I</w:t>
      </w:r>
      <w:r w:rsidR="002644E2" w:rsidRPr="00E65F7E">
        <w:rPr>
          <w:rFonts w:ascii="Arial" w:hAnsi="Arial" w:cs="Arial"/>
          <w:color w:val="000000"/>
        </w:rPr>
        <w:t>dentifier</w:t>
      </w:r>
      <w:r w:rsidRPr="002644E2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29BE74D1" w14:textId="67296547" w:rsidR="00195EB1" w:rsidRPr="002644E2" w:rsidRDefault="00195EB1" w:rsidP="00E2395F">
      <w:pPr>
        <w:spacing w:after="120"/>
        <w:rPr>
          <w:rFonts w:ascii="Arial" w:hAnsi="Arial" w:cs="Arial"/>
          <w:color w:val="000000"/>
        </w:rPr>
      </w:pPr>
      <w:r w:rsidRPr="002644E2">
        <w:rPr>
          <w:rFonts w:ascii="Arial" w:hAnsi="Arial" w:cs="Arial"/>
          <w:color w:val="000000"/>
        </w:rPr>
        <w:t xml:space="preserve">SA2 would </w:t>
      </w:r>
      <w:r w:rsidR="00821A87" w:rsidRPr="002644E2">
        <w:rPr>
          <w:rFonts w:ascii="Arial" w:hAnsi="Arial" w:cs="Arial"/>
          <w:color w:val="000000"/>
        </w:rPr>
        <w:t xml:space="preserve">also </w:t>
      </w:r>
      <w:r w:rsidRPr="002644E2">
        <w:rPr>
          <w:rFonts w:ascii="Arial" w:hAnsi="Arial" w:cs="Arial"/>
          <w:color w:val="000000"/>
        </w:rPr>
        <w:t>like to understand</w:t>
      </w:r>
      <w:r w:rsidR="00821A87" w:rsidRPr="002644E2">
        <w:rPr>
          <w:rFonts w:ascii="Arial" w:hAnsi="Arial" w:cs="Arial"/>
          <w:color w:val="000000"/>
        </w:rPr>
        <w:t xml:space="preserve"> the following</w:t>
      </w:r>
      <w:r w:rsidRPr="002644E2">
        <w:rPr>
          <w:rFonts w:ascii="Arial" w:hAnsi="Arial" w:cs="Arial"/>
          <w:color w:val="000000"/>
        </w:rPr>
        <w:t>:</w:t>
      </w:r>
    </w:p>
    <w:p w14:paraId="5AA4380E" w14:textId="4C15055D" w:rsidR="00104812" w:rsidRDefault="00104812" w:rsidP="00E2395F">
      <w:pPr>
        <w:pStyle w:val="B1"/>
        <w:numPr>
          <w:ilvl w:val="0"/>
          <w:numId w:val="19"/>
        </w:numPr>
        <w:spacing w:after="120"/>
      </w:pPr>
      <w:r w:rsidRPr="002644E2">
        <w:t xml:space="preserve">Are there privacy concerns </w:t>
      </w:r>
      <w:r w:rsidR="00615153">
        <w:t>(</w:t>
      </w:r>
      <w:r w:rsidR="00081816" w:rsidRPr="002644E2">
        <w:t>and do you see any difference</w:t>
      </w:r>
      <w:r w:rsidR="00615153">
        <w:t>)</w:t>
      </w:r>
      <w:r w:rsidR="00081816" w:rsidRPr="002644E2">
        <w:t xml:space="preserve"> </w:t>
      </w:r>
      <w:r w:rsidRPr="002644E2">
        <w:t xml:space="preserve">with exposing </w:t>
      </w:r>
      <w:r w:rsidR="00081816" w:rsidRPr="002644E2">
        <w:t>to an AF that may be external the GPSI in the form of</w:t>
      </w:r>
      <w:r w:rsidR="00F8581D" w:rsidRPr="002644E2">
        <w:t xml:space="preserve"> MSISDN</w:t>
      </w:r>
      <w:r w:rsidR="00081816" w:rsidRPr="002644E2">
        <w:t xml:space="preserve"> </w:t>
      </w:r>
      <w:r w:rsidR="00615153">
        <w:t>or</w:t>
      </w:r>
      <w:r w:rsidR="00081816" w:rsidRPr="002644E2">
        <w:t xml:space="preserve"> the GPSI in the form of </w:t>
      </w:r>
      <w:r w:rsidR="00F8581D" w:rsidRPr="002644E2">
        <w:t>External Identifier</w:t>
      </w:r>
      <w:r w:rsidR="0087066D" w:rsidRPr="002644E2">
        <w:t>?</w:t>
      </w:r>
    </w:p>
    <w:p w14:paraId="758FF326" w14:textId="166A11B2" w:rsidR="00F01D65" w:rsidRPr="002B39DE" w:rsidRDefault="00F01D65" w:rsidP="00E2395F">
      <w:pPr>
        <w:pStyle w:val="B1"/>
        <w:spacing w:after="120"/>
        <w:ind w:left="0" w:firstLine="0"/>
      </w:pPr>
      <w:r w:rsidRPr="002B39DE">
        <w:t xml:space="preserve">If the GPSI </w:t>
      </w:r>
      <w:r w:rsidR="00E65F7E" w:rsidRPr="002B39DE">
        <w:t xml:space="preserve">in either form </w:t>
      </w:r>
      <w:r w:rsidRPr="002B39DE">
        <w:t>does not meet the privacy requirements:</w:t>
      </w:r>
    </w:p>
    <w:p w14:paraId="0A9444FB" w14:textId="7BE2A67F" w:rsidR="00115DFB" w:rsidRPr="002B39DE" w:rsidRDefault="00F01D65" w:rsidP="00E2395F">
      <w:pPr>
        <w:pStyle w:val="B1"/>
        <w:numPr>
          <w:ilvl w:val="0"/>
          <w:numId w:val="19"/>
        </w:numPr>
        <w:spacing w:after="120"/>
      </w:pPr>
      <w:r w:rsidRPr="002B39DE">
        <w:t>Should</w:t>
      </w:r>
      <w:r w:rsidR="00115DFB" w:rsidRPr="002B39DE">
        <w:t xml:space="preserve"> </w:t>
      </w:r>
      <w:r w:rsidRPr="002B39DE">
        <w:t>a</w:t>
      </w:r>
      <w:r w:rsidR="00115DFB" w:rsidRPr="002B39DE">
        <w:t xml:space="preserve"> </w:t>
      </w:r>
      <w:r w:rsidRPr="002B39DE">
        <w:t xml:space="preserve">new </w:t>
      </w:r>
      <w:r w:rsidR="00115DFB" w:rsidRPr="002B39DE">
        <w:t xml:space="preserve">exposed </w:t>
      </w:r>
      <w:r w:rsidR="00821A87" w:rsidRPr="002B39DE">
        <w:t>subscription identifier</w:t>
      </w:r>
      <w:r w:rsidR="00115DFB" w:rsidRPr="002B39DE">
        <w:t xml:space="preserve"> </w:t>
      </w:r>
      <w:r w:rsidRPr="002B39DE">
        <w:t xml:space="preserve">be </w:t>
      </w:r>
      <w:r w:rsidR="00115DFB" w:rsidRPr="002B39DE">
        <w:t>permanent or temporary?</w:t>
      </w:r>
      <w:r w:rsidR="00E91BED" w:rsidRPr="002B39DE">
        <w:t xml:space="preserve"> </w:t>
      </w:r>
      <w:r w:rsidR="00115DFB" w:rsidRPr="002B39DE">
        <w:t xml:space="preserve">If </w:t>
      </w:r>
      <w:r w:rsidRPr="002B39DE">
        <w:t xml:space="preserve">such new </w:t>
      </w:r>
      <w:r w:rsidR="00115DFB" w:rsidRPr="002B39DE">
        <w:t xml:space="preserve">exposed </w:t>
      </w:r>
      <w:r w:rsidR="00821A87" w:rsidRPr="002B39DE">
        <w:t>subscription identifier</w:t>
      </w:r>
      <w:r w:rsidR="00115DFB" w:rsidRPr="002B39DE">
        <w:t xml:space="preserve"> </w:t>
      </w:r>
      <w:r w:rsidR="00195EB1" w:rsidRPr="002B39DE">
        <w:t xml:space="preserve">is </w:t>
      </w:r>
      <w:r w:rsidR="00115DFB" w:rsidRPr="002B39DE">
        <w:t>temporary, what</w:t>
      </w:r>
      <w:r w:rsidR="00195EB1" w:rsidRPr="002B39DE">
        <w:t xml:space="preserve"> is </w:t>
      </w:r>
      <w:r w:rsidR="002346CB" w:rsidRPr="002B39DE">
        <w:t>its</w:t>
      </w:r>
      <w:r w:rsidR="00195EB1" w:rsidRPr="002B39DE">
        <w:t xml:space="preserve"> temporal validity?</w:t>
      </w:r>
      <w:r w:rsidR="00104812" w:rsidRPr="002B39DE">
        <w:t xml:space="preserve"> SA2 assumes that it is then up to the 5GC operator (e.g. NEF) to define this validity.</w:t>
      </w:r>
    </w:p>
    <w:p w14:paraId="7526F67F" w14:textId="43951C87" w:rsidR="00115DFB" w:rsidRPr="002B39DE" w:rsidRDefault="00F01D65" w:rsidP="00E2395F">
      <w:pPr>
        <w:pStyle w:val="B1"/>
        <w:numPr>
          <w:ilvl w:val="0"/>
          <w:numId w:val="19"/>
        </w:numPr>
        <w:spacing w:after="120"/>
      </w:pPr>
      <w:r w:rsidRPr="002B39DE">
        <w:t>Should</w:t>
      </w:r>
      <w:r w:rsidR="00115DFB" w:rsidRPr="002B39DE">
        <w:t xml:space="preserve"> </w:t>
      </w:r>
      <w:r w:rsidRPr="002B39DE">
        <w:t xml:space="preserve">such new </w:t>
      </w:r>
      <w:r w:rsidR="00115DFB" w:rsidRPr="002B39DE">
        <w:t xml:space="preserve">exposed </w:t>
      </w:r>
      <w:r w:rsidR="00821A87" w:rsidRPr="002B39DE">
        <w:t>subscription identifier</w:t>
      </w:r>
      <w:r w:rsidR="00115DFB" w:rsidRPr="002B39DE">
        <w:t xml:space="preserve"> </w:t>
      </w:r>
      <w:r w:rsidR="00E65F7E" w:rsidRPr="002B39DE">
        <w:t xml:space="preserve">be </w:t>
      </w:r>
      <w:r w:rsidR="00115DFB" w:rsidRPr="002B39DE">
        <w:t>“global” or 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r w:rsidR="00512494">
        <w:rPr>
          <w:rFonts w:ascii="Arial" w:hAnsi="Arial" w:cs="Arial"/>
          <w:b/>
          <w:color w:val="000000"/>
        </w:rPr>
        <w:t xml:space="preserve">and </w:t>
      </w:r>
      <w:r w:rsidR="00555F38" w:rsidRPr="00EC0406">
        <w:rPr>
          <w:rFonts w:ascii="Arial" w:hAnsi="Arial" w:cs="Arial"/>
          <w:b/>
        </w:rPr>
        <w:t>SA</w:t>
      </w:r>
      <w:r w:rsidR="00555F38">
        <w:rPr>
          <w:rFonts w:ascii="Arial" w:hAnsi="Arial" w:cs="Arial" w:hint="eastAsia"/>
          <w:b/>
          <w:lang w:eastAsia="zh-CN"/>
        </w:rPr>
        <w:t>6</w:t>
      </w:r>
      <w:r w:rsidR="00555F38" w:rsidRPr="00EC0406">
        <w:rPr>
          <w:rFonts w:ascii="Arial" w:hAnsi="Arial" w:cs="Arial"/>
          <w:b/>
          <w:color w:val="000000"/>
        </w:rPr>
        <w:t xml:space="preserve"> </w:t>
      </w:r>
      <w:r w:rsidRPr="00EC0406">
        <w:rPr>
          <w:rFonts w:ascii="Arial" w:hAnsi="Arial" w:cs="Arial"/>
          <w:b/>
        </w:rPr>
        <w:t>group</w:t>
      </w:r>
      <w:r w:rsidR="00512494">
        <w:rPr>
          <w:rFonts w:ascii="Arial" w:hAnsi="Arial" w:cs="Arial"/>
          <w:b/>
        </w:rPr>
        <w:t>s</w:t>
      </w:r>
      <w:r w:rsidRPr="00EC0406">
        <w:rPr>
          <w:rFonts w:ascii="Arial" w:hAnsi="Arial" w:cs="Arial"/>
          <w:b/>
        </w:rPr>
        <w:t>.</w:t>
      </w:r>
    </w:p>
    <w:p w14:paraId="433964C4" w14:textId="12F9A694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lastRenderedPageBreak/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r w:rsidR="00512494">
        <w:rPr>
          <w:rFonts w:ascii="Arial" w:hAnsi="Arial" w:cs="Arial"/>
        </w:rPr>
        <w:t xml:space="preserve">and </w:t>
      </w:r>
      <w:r w:rsidR="005F3ADE" w:rsidRPr="00EC0406">
        <w:rPr>
          <w:rFonts w:ascii="Arial" w:hAnsi="Arial" w:cs="Arial"/>
        </w:rPr>
        <w:t>SA</w:t>
      </w:r>
      <w:r w:rsidR="005F3ADE">
        <w:rPr>
          <w:rFonts w:ascii="Arial" w:hAnsi="Arial" w:cs="Arial" w:hint="eastAsia"/>
          <w:lang w:eastAsia="zh-CN"/>
        </w:rPr>
        <w:t>6</w:t>
      </w:r>
      <w:r w:rsidR="005F3ADE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r w:rsidR="00104812" w:rsidRPr="00355EF5">
        <w:rPr>
          <w:rFonts w:ascii="Arial" w:hAnsi="Arial" w:cs="Arial"/>
        </w:rPr>
        <w:t>SA3</w:t>
      </w:r>
      <w:r w:rsidR="00104812">
        <w:rPr>
          <w:rFonts w:ascii="Arial" w:hAnsi="Arial" w:cs="Arial"/>
        </w:rPr>
        <w:t xml:space="preserve"> </w:t>
      </w:r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05D59" w14:textId="77777777" w:rsidR="007B589E" w:rsidRDefault="007B589E">
      <w:r>
        <w:separator/>
      </w:r>
    </w:p>
  </w:endnote>
  <w:endnote w:type="continuationSeparator" w:id="0">
    <w:p w14:paraId="317333CC" w14:textId="77777777" w:rsidR="007B589E" w:rsidRDefault="007B5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EBAAA" w14:textId="77777777" w:rsidR="007B589E" w:rsidRDefault="007B589E">
      <w:r>
        <w:separator/>
      </w:r>
    </w:p>
  </w:footnote>
  <w:footnote w:type="continuationSeparator" w:id="0">
    <w:p w14:paraId="6D3DA3A7" w14:textId="77777777" w:rsidR="007B589E" w:rsidRDefault="007B5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14EF9"/>
    <w:rsid w:val="000168E6"/>
    <w:rsid w:val="00022C70"/>
    <w:rsid w:val="000534DD"/>
    <w:rsid w:val="0007640D"/>
    <w:rsid w:val="00076A45"/>
    <w:rsid w:val="0008142F"/>
    <w:rsid w:val="00081816"/>
    <w:rsid w:val="000A468F"/>
    <w:rsid w:val="000B08DF"/>
    <w:rsid w:val="000C2E37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1E7D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2003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13F13"/>
    <w:rsid w:val="00214F14"/>
    <w:rsid w:val="0022103D"/>
    <w:rsid w:val="00223ED5"/>
    <w:rsid w:val="0023044C"/>
    <w:rsid w:val="002346CB"/>
    <w:rsid w:val="00235813"/>
    <w:rsid w:val="00236171"/>
    <w:rsid w:val="002378EF"/>
    <w:rsid w:val="0024309D"/>
    <w:rsid w:val="00243599"/>
    <w:rsid w:val="00247584"/>
    <w:rsid w:val="00251330"/>
    <w:rsid w:val="002644E2"/>
    <w:rsid w:val="002671A1"/>
    <w:rsid w:val="00273DC8"/>
    <w:rsid w:val="002800AE"/>
    <w:rsid w:val="002965B7"/>
    <w:rsid w:val="002B39DE"/>
    <w:rsid w:val="002B555A"/>
    <w:rsid w:val="002D0025"/>
    <w:rsid w:val="002E07ED"/>
    <w:rsid w:val="002E586D"/>
    <w:rsid w:val="002F0252"/>
    <w:rsid w:val="003007F7"/>
    <w:rsid w:val="003105BB"/>
    <w:rsid w:val="00324937"/>
    <w:rsid w:val="00343BBE"/>
    <w:rsid w:val="00344778"/>
    <w:rsid w:val="00355EF5"/>
    <w:rsid w:val="00381387"/>
    <w:rsid w:val="003856A3"/>
    <w:rsid w:val="00387EBE"/>
    <w:rsid w:val="003A4C02"/>
    <w:rsid w:val="003C0D71"/>
    <w:rsid w:val="003C280F"/>
    <w:rsid w:val="003C2988"/>
    <w:rsid w:val="003C6ED3"/>
    <w:rsid w:val="003D78DA"/>
    <w:rsid w:val="003E015B"/>
    <w:rsid w:val="003F396C"/>
    <w:rsid w:val="00416573"/>
    <w:rsid w:val="00417713"/>
    <w:rsid w:val="00423E0E"/>
    <w:rsid w:val="00430812"/>
    <w:rsid w:val="00440CF7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33C9F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D1F90"/>
    <w:rsid w:val="005E3010"/>
    <w:rsid w:val="005F3ADE"/>
    <w:rsid w:val="00600780"/>
    <w:rsid w:val="00610219"/>
    <w:rsid w:val="00612215"/>
    <w:rsid w:val="00615153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A6020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589E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1A87"/>
    <w:rsid w:val="00827222"/>
    <w:rsid w:val="0083136C"/>
    <w:rsid w:val="008315C5"/>
    <w:rsid w:val="008320BD"/>
    <w:rsid w:val="0083223F"/>
    <w:rsid w:val="00833AF5"/>
    <w:rsid w:val="00834BD7"/>
    <w:rsid w:val="0083671D"/>
    <w:rsid w:val="0084049C"/>
    <w:rsid w:val="00841710"/>
    <w:rsid w:val="0084246A"/>
    <w:rsid w:val="00844354"/>
    <w:rsid w:val="0085215B"/>
    <w:rsid w:val="008543CC"/>
    <w:rsid w:val="00854847"/>
    <w:rsid w:val="008556D3"/>
    <w:rsid w:val="00861C24"/>
    <w:rsid w:val="0086580B"/>
    <w:rsid w:val="0086711C"/>
    <w:rsid w:val="0087066D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6775F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3A9E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8559D"/>
    <w:rsid w:val="00A957E8"/>
    <w:rsid w:val="00AA7EEF"/>
    <w:rsid w:val="00AB54D5"/>
    <w:rsid w:val="00AC4F72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544ED"/>
    <w:rsid w:val="00B81AA1"/>
    <w:rsid w:val="00B90C35"/>
    <w:rsid w:val="00B911A9"/>
    <w:rsid w:val="00BA0016"/>
    <w:rsid w:val="00BA29CD"/>
    <w:rsid w:val="00BC098A"/>
    <w:rsid w:val="00BC18A5"/>
    <w:rsid w:val="00BD5AB1"/>
    <w:rsid w:val="00BE03D8"/>
    <w:rsid w:val="00BE3B79"/>
    <w:rsid w:val="00BF044C"/>
    <w:rsid w:val="00C004D0"/>
    <w:rsid w:val="00C028D0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6654A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57CAE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00F19"/>
    <w:rsid w:val="00E07B12"/>
    <w:rsid w:val="00E1525A"/>
    <w:rsid w:val="00E1676B"/>
    <w:rsid w:val="00E17F7D"/>
    <w:rsid w:val="00E210DB"/>
    <w:rsid w:val="00E2173E"/>
    <w:rsid w:val="00E2395F"/>
    <w:rsid w:val="00E65F7E"/>
    <w:rsid w:val="00E701EF"/>
    <w:rsid w:val="00E74294"/>
    <w:rsid w:val="00E74A33"/>
    <w:rsid w:val="00E87510"/>
    <w:rsid w:val="00E91BED"/>
    <w:rsid w:val="00EA0E76"/>
    <w:rsid w:val="00EA3D34"/>
    <w:rsid w:val="00EA651F"/>
    <w:rsid w:val="00EB2596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00BC0"/>
    <w:rsid w:val="00F01D65"/>
    <w:rsid w:val="00F11F6F"/>
    <w:rsid w:val="00F20F33"/>
    <w:rsid w:val="00F33ED0"/>
    <w:rsid w:val="00F35917"/>
    <w:rsid w:val="00F62570"/>
    <w:rsid w:val="00F72159"/>
    <w:rsid w:val="00F8237B"/>
    <w:rsid w:val="00F8271C"/>
    <w:rsid w:val="00F82745"/>
    <w:rsid w:val="00F82A21"/>
    <w:rsid w:val="00F8581D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A8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A87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105BB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3105BB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32.423_CR0122R1_(Rel-17)_5GMDT</cp:lastModifiedBy>
  <cp:revision>2</cp:revision>
  <cp:lastPrinted>2002-04-23T01:10:00Z</cp:lastPrinted>
  <dcterms:created xsi:type="dcterms:W3CDTF">2021-04-20T08:58:00Z</dcterms:created>
  <dcterms:modified xsi:type="dcterms:W3CDTF">2021-04-20T08:58:00Z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